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DC" w:rsidRDefault="00042EDC" w:rsidP="00042EDC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3</w:t>
      </w:r>
    </w:p>
    <w:p w:rsidR="00042EDC" w:rsidRDefault="00042EDC" w:rsidP="00042EDC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42EDC" w:rsidRDefault="00042EDC" w:rsidP="00042EDC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pacing w:val="8"/>
          <w:sz w:val="44"/>
          <w:szCs w:val="44"/>
        </w:rPr>
      </w:pPr>
      <w:hyperlink r:id="rId5" w:history="1">
        <w:r>
          <w:rPr>
            <w:rFonts w:ascii="Times New Roman" w:eastAsia="方正小标宋简体" w:hAnsi="Times New Roman" w:cs="Times New Roman"/>
            <w:b/>
            <w:bCs/>
            <w:color w:val="000000"/>
            <w:spacing w:val="8"/>
            <w:sz w:val="44"/>
            <w:szCs w:val="44"/>
          </w:rPr>
          <w:t>放弃面谈资格声明</w:t>
        </w:r>
      </w:hyperlink>
    </w:p>
    <w:p w:rsidR="00042EDC" w:rsidRDefault="00042EDC" w:rsidP="00042EDC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42EDC" w:rsidRDefault="00042EDC" w:rsidP="00042EDC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德州市知识产权保护中心：</w:t>
      </w:r>
    </w:p>
    <w:p w:rsidR="00042EDC" w:rsidRDefault="00042EDC" w:rsidP="00042ED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，报名德州市知识产权保护中心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岗位，已进入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该岗位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面谈名单。现因个人原因，自愿放弃参加面谈，特此声明。</w:t>
      </w:r>
    </w:p>
    <w:p w:rsidR="00042EDC" w:rsidRDefault="00042EDC" w:rsidP="00042ED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042EDC" w:rsidRDefault="00042EDC" w:rsidP="00042EDC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042EDC" w:rsidRDefault="00042EDC" w:rsidP="00042EDC">
      <w:pPr>
        <w:wordWrap w:val="0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声明人：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p w:rsidR="00042EDC" w:rsidRDefault="00042EDC" w:rsidP="00042EDC">
      <w:pPr>
        <w:spacing w:line="560" w:lineRule="exact"/>
        <w:ind w:right="96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708CF" w:rsidRPr="00042EDC" w:rsidRDefault="004708CF">
      <w:bookmarkStart w:id="0" w:name="_GoBack"/>
      <w:bookmarkEnd w:id="0"/>
    </w:p>
    <w:sectPr w:rsidR="004708CF" w:rsidRPr="0004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DC"/>
    <w:rsid w:val="00042EDC"/>
    <w:rsid w:val="004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D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D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2024-03-25T06:38:00Z</dcterms:created>
  <dcterms:modified xsi:type="dcterms:W3CDTF">2024-03-25T06:38:00Z</dcterms:modified>
</cp:coreProperties>
</file>