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年蓬莱区考选优秀毕业生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资格审查材料清单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进入面试范围人员，本人务于指定时间内按要求进行面试前资格审查，网上提交材料需提供清晰的彩色扫描件，现场资格审查需提供材料的原件及复印件，具体要求如下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年应届高校毕业生：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1.本人有效居民身份证；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2.学校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核发的已盖章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且填有完整信息的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就业推荐表；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3.在校所学科目成绩单(需同时加盖学校教务部门和院系公章)；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中共党员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预备党员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或学生干部或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获得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省级以上荣誉称号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还需提供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优秀毕业生相关情况证明(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可参考考选简章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，需加盖院系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以上党组织印章)；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已经就业或签订就业协议书的还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提供具有用人管理权限部门或单位出具的同意报考证明信或解约函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注：已取得毕业证、学位证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、省级以上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荣誉证书的，可直接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相关证书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非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2023年毕业的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需提供以下材料：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1.本人有效居民身份证；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高等教育学段的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毕业证书、学位证书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教育部</w:t>
      </w:r>
      <w:r>
        <w:rPr>
          <w:rFonts w:hint="default" w:ascii="Times New Roman" w:hAnsi="Times New Roman" w:eastAsia="仿宋_GB2312" w:cs="Times New Roman"/>
          <w:b/>
          <w:bCs/>
          <w:spacing w:val="10"/>
          <w:sz w:val="32"/>
          <w:szCs w:val="32"/>
        </w:rPr>
        <w:t>学历证书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电子注册备案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eastAsia="zh-CN"/>
        </w:rPr>
        <w:t>、中国高等教育</w:t>
      </w:r>
      <w:r>
        <w:rPr>
          <w:rFonts w:hint="eastAsia" w:ascii="Times New Roman" w:hAnsi="Times New Roman" w:eastAsia="仿宋_GB2312" w:cs="Times New Roman"/>
          <w:b/>
          <w:bCs/>
          <w:spacing w:val="10"/>
          <w:sz w:val="32"/>
          <w:szCs w:val="32"/>
          <w:lang w:eastAsia="zh-CN"/>
        </w:rPr>
        <w:t>学位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eastAsia="zh-CN"/>
        </w:rPr>
        <w:t>在线验证报告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中国高等教育学生信息网https://www.chsi.com.cn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4.中共党员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预备党员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或学生干部或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获得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省级以上荣誉称号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还需提供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优秀毕业生相关情况证明(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可参考简章附件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，需加盖院系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以上党组织印章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；其中获得省级以上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荣誉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称号的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，可直接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相关证书)；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无业人员需提交就业创业证或处于无业状态的个人书面承诺书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（见附件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其他应聘人员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须提交具有人事管理权限部门或单位出具的同意报考证明信（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可参考考选简章，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实行集体人事代理或劳务派遣的，用人单位和人事代理或劳务派遣机构均须盖章；实行个人人事代理的，由人事代理机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构盖章；公办中小学教师报考须所在单位和县级以上教育行政主管部门盖章）。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（三）海归留学人员需提供以下材料：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1.本人有效居民身份证；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（境）外学历学位认证书〔未取得国（境）外学历学位认证书的须提供国（境）外学历学位证书、烟台市外事综合服务中心出具的翻译资料和能够按时取得国（境）外学历学位认证书的个人书面承诺，承诺专业须与国（境）外学历学位认证书一致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中共党员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预备党员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或学生干部或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获得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省级以上荣誉称号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还需提供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优秀毕业生相关情况证明(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可参考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，需加盖院系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以上党组织印章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；其中获得省级以上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荣誉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称号的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，可直接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相关证书)；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.无业人员需提交就业创业证或处于无业状态的个人书面承诺书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（见附件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已就业的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须提交具有人事管理权限部门或单位出具的同意报考证明信（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可参考考选简章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。实行集体人事代理或劳务派遣的，用人单位和人事代理或劳务派遣机构均须盖章；实行个人人事代理的，由人事代理机构盖章；公办中小学教师报考须所在单位和县级以上教育行政主管部门盖章）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（四）参加服务基层项目人员需提供以下材料：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1.本人有效居民身份证；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高等教育学段的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毕业证书、学位证书；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教育部</w:t>
      </w:r>
      <w:r>
        <w:rPr>
          <w:rFonts w:hint="default" w:ascii="Times New Roman" w:hAnsi="Times New Roman" w:eastAsia="仿宋_GB2312" w:cs="Times New Roman"/>
          <w:b/>
          <w:bCs/>
          <w:spacing w:val="10"/>
          <w:sz w:val="32"/>
          <w:szCs w:val="32"/>
        </w:rPr>
        <w:t>学历证书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</w:rPr>
        <w:t>电子注册备案</w:t>
      </w:r>
      <w:r>
        <w:rPr>
          <w:rFonts w:hint="default" w:ascii="Times New Roman" w:hAnsi="Times New Roman" w:eastAsia="仿宋_GB2312" w:cs="Times New Roman"/>
          <w:spacing w:val="10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eastAsia="zh-CN"/>
        </w:rPr>
        <w:t>、中国高等教育</w:t>
      </w:r>
      <w:r>
        <w:rPr>
          <w:rFonts w:hint="eastAsia" w:ascii="Times New Roman" w:hAnsi="Times New Roman" w:eastAsia="仿宋_GB2312" w:cs="Times New Roman"/>
          <w:b/>
          <w:bCs/>
          <w:spacing w:val="10"/>
          <w:sz w:val="32"/>
          <w:szCs w:val="32"/>
          <w:lang w:eastAsia="zh-CN"/>
        </w:rPr>
        <w:t>学位</w:t>
      </w:r>
      <w:r>
        <w:rPr>
          <w:rFonts w:hint="eastAsia" w:ascii="Times New Roman" w:hAnsi="Times New Roman" w:eastAsia="仿宋_GB2312" w:cs="Times New Roman"/>
          <w:spacing w:val="10"/>
          <w:sz w:val="32"/>
          <w:szCs w:val="32"/>
          <w:lang w:eastAsia="zh-CN"/>
        </w:rPr>
        <w:t>在线验证报告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中国高等教育学生信息网https://www.chsi.com.cn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4.中共党员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预备党员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或学生干部或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获得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省级以上荣誉称号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还需提供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优秀毕业生相关情况证明(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可参考考选简章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，需加盖院系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以上党组织印章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；其中获得省级以上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荣誉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称号的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，可直接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相关证书)；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.参加相应项目及考核合格的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无业人员需提交就业创业证或处于无业状态的个人书面承诺书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（可参考附件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已就业的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须提交具有人事管理权限部门或单位出具的同意报考证明信（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可参考考选简章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。实行集体人事代理或劳务派遣的，用人单位和人事代理或劳务派遣机构均须盖章；实行个人人事代理的，由人事代理机构盖章；公办中小学教师报考须所在单位和县级以上教育行政主管部门盖章）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58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A7835"/>
    <w:rsid w:val="082571CE"/>
    <w:rsid w:val="0996113B"/>
    <w:rsid w:val="196D2C99"/>
    <w:rsid w:val="1FA71211"/>
    <w:rsid w:val="20904AB0"/>
    <w:rsid w:val="2C691265"/>
    <w:rsid w:val="3B3754FB"/>
    <w:rsid w:val="3B935D12"/>
    <w:rsid w:val="50E377D9"/>
    <w:rsid w:val="56913140"/>
    <w:rsid w:val="5C044F2A"/>
    <w:rsid w:val="65B76BC9"/>
    <w:rsid w:val="6AA933EA"/>
    <w:rsid w:val="6FF82F07"/>
    <w:rsid w:val="79C142AC"/>
    <w:rsid w:val="7D5B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1484</Words>
  <Characters>1703</Characters>
  <Lines>0</Lines>
  <Paragraphs>0</Paragraphs>
  <TotalTime>7</TotalTime>
  <ScaleCrop>false</ScaleCrop>
  <LinksUpToDate>false</LinksUpToDate>
  <CharactersWithSpaces>1703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2023-05-04T09:49:48Z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  <property fmtid="{D5CDD505-2E9C-101B-9397-08002B2CF9AE}" pid="3" name="ICV">
    <vt:lpwstr>23D4C2532B6D4ACBBA01DD09C7326FC0</vt:lpwstr>
  </property>
</Properties>
</file>